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98" w:rsidRDefault="00DC03C6"/>
    <w:p w:rsidR="001809F4" w:rsidRPr="00BC20B2" w:rsidRDefault="001809F4" w:rsidP="001809F4">
      <w:pPr>
        <w:spacing w:after="200" w:line="276" w:lineRule="auto"/>
        <w:jc w:val="center"/>
        <w:rPr>
          <w:rFonts w:ascii="Arial" w:eastAsia="Calibri" w:hAnsi="Arial" w:cs="Arial"/>
          <w:b/>
          <w:sz w:val="44"/>
          <w:szCs w:val="44"/>
        </w:rPr>
      </w:pPr>
      <w:r w:rsidRPr="00BC20B2">
        <w:rPr>
          <w:rFonts w:ascii="Arial" w:eastAsia="Calibri" w:hAnsi="Arial" w:cs="Arial"/>
          <w:b/>
          <w:sz w:val="44"/>
          <w:szCs w:val="44"/>
        </w:rPr>
        <w:t>Uniform Policy</w:t>
      </w:r>
    </w:p>
    <w:p w:rsidR="001809F4" w:rsidRPr="00BC20B2" w:rsidRDefault="001809F4" w:rsidP="001809F4">
      <w:pPr>
        <w:spacing w:line="360" w:lineRule="auto"/>
        <w:rPr>
          <w:rFonts w:ascii="Arial" w:hAnsi="Arial" w:cs="Arial"/>
          <w:sz w:val="21"/>
          <w:szCs w:val="21"/>
        </w:rPr>
      </w:pPr>
      <w:r w:rsidRPr="00BC20B2">
        <w:rPr>
          <w:rFonts w:ascii="Arial" w:hAnsi="Arial" w:cs="Arial"/>
          <w:sz w:val="21"/>
          <w:szCs w:val="21"/>
        </w:rPr>
        <w:t>This policy describes the way students are expected to dress when they attend school. If you are unable to interpret our meaning in regard to a specific item, please ask front office staff.</w:t>
      </w:r>
    </w:p>
    <w:p w:rsidR="001809F4" w:rsidRPr="00BC20B2" w:rsidRDefault="001809F4" w:rsidP="001809F4">
      <w:pPr>
        <w:numPr>
          <w:ilvl w:val="0"/>
          <w:numId w:val="1"/>
        </w:numPr>
        <w:spacing w:line="360" w:lineRule="auto"/>
        <w:ind w:left="284" w:hanging="284"/>
        <w:contextualSpacing/>
        <w:rPr>
          <w:rFonts w:ascii="Arial" w:hAnsi="Arial" w:cs="Arial"/>
          <w:sz w:val="21"/>
          <w:szCs w:val="21"/>
        </w:rPr>
      </w:pPr>
      <w:r w:rsidRPr="00BC20B2">
        <w:rPr>
          <w:rFonts w:ascii="Arial" w:hAnsi="Arial" w:cs="Arial"/>
          <w:sz w:val="21"/>
          <w:szCs w:val="21"/>
        </w:rPr>
        <w:t>All students are required to wear the school uniform every day</w:t>
      </w:r>
    </w:p>
    <w:p w:rsidR="001809F4" w:rsidRPr="00BC20B2" w:rsidRDefault="001809F4" w:rsidP="001809F4">
      <w:pPr>
        <w:numPr>
          <w:ilvl w:val="0"/>
          <w:numId w:val="1"/>
        </w:numPr>
        <w:spacing w:line="360" w:lineRule="auto"/>
        <w:ind w:left="284" w:hanging="284"/>
        <w:contextualSpacing/>
        <w:rPr>
          <w:rFonts w:ascii="Arial" w:hAnsi="Arial" w:cs="Arial"/>
          <w:sz w:val="21"/>
          <w:szCs w:val="21"/>
          <w:u w:val="single"/>
        </w:rPr>
      </w:pPr>
      <w:r w:rsidRPr="00BC20B2">
        <w:rPr>
          <w:rFonts w:ascii="Arial" w:hAnsi="Arial" w:cs="Arial"/>
          <w:sz w:val="21"/>
          <w:szCs w:val="21"/>
        </w:rPr>
        <w:t>We ask that you support us in ensuring that your child is dressed in the correct clothing at all times.</w:t>
      </w:r>
    </w:p>
    <w:p w:rsidR="001809F4" w:rsidRPr="00BC20B2" w:rsidRDefault="001809F4" w:rsidP="001809F4">
      <w:pPr>
        <w:numPr>
          <w:ilvl w:val="0"/>
          <w:numId w:val="1"/>
        </w:numPr>
        <w:spacing w:line="360" w:lineRule="auto"/>
        <w:ind w:left="284" w:hanging="284"/>
        <w:contextualSpacing/>
        <w:rPr>
          <w:rFonts w:ascii="Arial" w:hAnsi="Arial" w:cs="Arial"/>
          <w:sz w:val="21"/>
          <w:szCs w:val="21"/>
        </w:rPr>
      </w:pPr>
      <w:r w:rsidRPr="00BC20B2">
        <w:rPr>
          <w:rFonts w:ascii="Arial" w:hAnsi="Arial" w:cs="Arial"/>
          <w:sz w:val="21"/>
          <w:szCs w:val="21"/>
        </w:rPr>
        <w:t>If students cannot wear the school uniform on a particular day, then they are required to have a written explanation from parents/caregiver (in their diary or a note from home)</w:t>
      </w:r>
    </w:p>
    <w:p w:rsidR="001809F4" w:rsidRPr="00BC20B2" w:rsidRDefault="001809F4" w:rsidP="001809F4">
      <w:pPr>
        <w:spacing w:line="360" w:lineRule="auto"/>
        <w:rPr>
          <w:rFonts w:ascii="Arial" w:hAnsi="Arial" w:cs="Arial"/>
          <w:sz w:val="21"/>
          <w:szCs w:val="21"/>
        </w:rPr>
      </w:pPr>
      <w:r w:rsidRPr="00BC20B2">
        <w:rPr>
          <w:rFonts w:ascii="Arial" w:hAnsi="Arial" w:cs="Arial"/>
          <w:sz w:val="21"/>
          <w:szCs w:val="21"/>
        </w:rPr>
        <w:t>The selection of which parts of the uniform to be worn is related to child comfort and health needs and not decided by any date.</w:t>
      </w:r>
    </w:p>
    <w:p w:rsidR="001809F4" w:rsidRPr="00603ADC" w:rsidRDefault="001809F4" w:rsidP="001809F4">
      <w:pPr>
        <w:spacing w:after="200" w:line="360" w:lineRule="auto"/>
        <w:rPr>
          <w:rFonts w:ascii="Arial" w:eastAsia="Calibri" w:hAnsi="Arial" w:cs="Arial"/>
          <w:b/>
          <w:sz w:val="21"/>
          <w:szCs w:val="21"/>
        </w:rPr>
      </w:pPr>
      <w:r>
        <w:rPr>
          <w:rFonts w:ascii="Arial" w:eastAsia="Calibri" w:hAnsi="Arial" w:cs="Arial"/>
          <w:b/>
          <w:sz w:val="21"/>
          <w:szCs w:val="21"/>
        </w:rPr>
        <w:br/>
      </w:r>
      <w:r w:rsidRPr="00603ADC">
        <w:rPr>
          <w:rFonts w:ascii="Arial" w:eastAsia="Calibri" w:hAnsi="Arial" w:cs="Arial"/>
          <w:b/>
          <w:sz w:val="21"/>
          <w:szCs w:val="21"/>
        </w:rPr>
        <w:t>Why wear a uniform?</w:t>
      </w:r>
    </w:p>
    <w:p w:rsidR="001809F4" w:rsidRPr="00603ADC" w:rsidRDefault="001809F4" w:rsidP="001809F4">
      <w:pPr>
        <w:pStyle w:val="text"/>
        <w:shd w:val="clear" w:color="auto" w:fill="FFFFFF"/>
        <w:rPr>
          <w:rFonts w:ascii="Arial" w:hAnsi="Arial" w:cs="Arial"/>
          <w:sz w:val="21"/>
          <w:szCs w:val="21"/>
        </w:rPr>
      </w:pPr>
      <w:r w:rsidRPr="00603ADC">
        <w:rPr>
          <w:rFonts w:ascii="Arial" w:hAnsi="Arial" w:cs="Arial"/>
          <w:sz w:val="21"/>
          <w:szCs w:val="21"/>
        </w:rPr>
        <w:t xml:space="preserve">One Tree Hill Primary School is proud of the School Uniform. The wearing of the school uniform: </w:t>
      </w:r>
    </w:p>
    <w:p w:rsidR="001809F4" w:rsidRPr="00603ADC" w:rsidRDefault="001809F4" w:rsidP="001809F4">
      <w:pPr>
        <w:numPr>
          <w:ilvl w:val="0"/>
          <w:numId w:val="4"/>
        </w:numPr>
        <w:shd w:val="clear" w:color="auto" w:fill="FFFFFF"/>
        <w:spacing w:before="100" w:beforeAutospacing="1" w:after="100" w:afterAutospacing="1"/>
        <w:rPr>
          <w:rFonts w:ascii="Arial" w:hAnsi="Arial" w:cs="Arial"/>
          <w:sz w:val="21"/>
          <w:szCs w:val="21"/>
        </w:rPr>
      </w:pPr>
      <w:r w:rsidRPr="00603ADC">
        <w:rPr>
          <w:rFonts w:ascii="Arial" w:hAnsi="Arial" w:cs="Arial"/>
          <w:sz w:val="21"/>
          <w:szCs w:val="21"/>
        </w:rPr>
        <w:t>Helps to develop the school identity allowing students to gain a sense of being part of the school community.</w:t>
      </w:r>
    </w:p>
    <w:p w:rsidR="001809F4" w:rsidRPr="00603ADC" w:rsidRDefault="001809F4" w:rsidP="001809F4">
      <w:pPr>
        <w:numPr>
          <w:ilvl w:val="0"/>
          <w:numId w:val="4"/>
        </w:numPr>
        <w:shd w:val="clear" w:color="auto" w:fill="FFFFFF"/>
        <w:spacing w:before="100" w:beforeAutospacing="1" w:after="100" w:afterAutospacing="1"/>
        <w:rPr>
          <w:rFonts w:ascii="Arial" w:hAnsi="Arial" w:cs="Arial"/>
          <w:sz w:val="21"/>
          <w:szCs w:val="21"/>
        </w:rPr>
      </w:pPr>
      <w:r w:rsidRPr="00603ADC">
        <w:rPr>
          <w:rFonts w:ascii="Arial" w:hAnsi="Arial" w:cs="Arial"/>
          <w:sz w:val="21"/>
          <w:szCs w:val="21"/>
        </w:rPr>
        <w:t>Helps to identify students when they are out of school on excursion.</w:t>
      </w:r>
    </w:p>
    <w:p w:rsidR="001809F4" w:rsidRPr="00603ADC" w:rsidRDefault="001809F4" w:rsidP="001809F4">
      <w:pPr>
        <w:numPr>
          <w:ilvl w:val="0"/>
          <w:numId w:val="4"/>
        </w:numPr>
        <w:shd w:val="clear" w:color="auto" w:fill="FFFFFF"/>
        <w:spacing w:before="100" w:beforeAutospacing="1" w:after="100" w:afterAutospacing="1"/>
        <w:rPr>
          <w:rFonts w:ascii="Arial" w:hAnsi="Arial" w:cs="Arial"/>
          <w:sz w:val="21"/>
          <w:szCs w:val="21"/>
        </w:rPr>
      </w:pPr>
      <w:r w:rsidRPr="00603ADC">
        <w:rPr>
          <w:rFonts w:ascii="Arial" w:hAnsi="Arial" w:cs="Arial"/>
          <w:sz w:val="21"/>
          <w:szCs w:val="21"/>
        </w:rPr>
        <w:t>Means that there is no competition between students and looks neat and tidy.</w:t>
      </w:r>
    </w:p>
    <w:p w:rsidR="001809F4" w:rsidRPr="00603ADC" w:rsidRDefault="001809F4" w:rsidP="001809F4">
      <w:pPr>
        <w:numPr>
          <w:ilvl w:val="0"/>
          <w:numId w:val="4"/>
        </w:numPr>
        <w:shd w:val="clear" w:color="auto" w:fill="FFFFFF"/>
        <w:spacing w:before="100" w:beforeAutospacing="1" w:after="100" w:afterAutospacing="1"/>
        <w:rPr>
          <w:rFonts w:ascii="Arial" w:hAnsi="Arial" w:cs="Arial"/>
          <w:sz w:val="21"/>
          <w:szCs w:val="21"/>
        </w:rPr>
      </w:pPr>
      <w:r w:rsidRPr="00603ADC">
        <w:rPr>
          <w:rFonts w:ascii="Arial" w:hAnsi="Arial" w:cs="Arial"/>
          <w:sz w:val="21"/>
          <w:szCs w:val="21"/>
        </w:rPr>
        <w:t>Ensures the health and safety of students.</w:t>
      </w:r>
    </w:p>
    <w:p w:rsidR="001809F4" w:rsidRPr="00603ADC" w:rsidRDefault="001809F4" w:rsidP="001809F4">
      <w:pPr>
        <w:pStyle w:val="NoSpacing"/>
        <w:spacing w:line="360" w:lineRule="auto"/>
        <w:rPr>
          <w:rFonts w:ascii="Arial" w:eastAsia="Calibri" w:hAnsi="Arial" w:cs="Arial"/>
          <w:sz w:val="21"/>
          <w:szCs w:val="21"/>
          <w:lang w:eastAsia="en-US"/>
        </w:rPr>
      </w:pPr>
      <w:r w:rsidRPr="00603ADC">
        <w:rPr>
          <w:rFonts w:ascii="Arial" w:eastAsia="Calibri" w:hAnsi="Arial" w:cs="Arial"/>
          <w:sz w:val="21"/>
          <w:szCs w:val="21"/>
          <w:lang w:eastAsia="en-US"/>
        </w:rPr>
        <w:t>To allow students to express a fashion style other than that of the defined uniform policy, we have set a apart ‘Special Days’ advised in advance through school notices.</w:t>
      </w:r>
    </w:p>
    <w:p w:rsidR="001809F4" w:rsidRPr="00603ADC" w:rsidRDefault="001809F4" w:rsidP="001809F4">
      <w:pPr>
        <w:pStyle w:val="NoSpacing"/>
        <w:spacing w:line="360" w:lineRule="auto"/>
        <w:rPr>
          <w:rFonts w:ascii="Arial" w:eastAsia="Calibri" w:hAnsi="Arial" w:cs="Arial"/>
          <w:sz w:val="21"/>
          <w:szCs w:val="21"/>
          <w:lang w:eastAsia="en-US"/>
        </w:rPr>
      </w:pPr>
      <w:r w:rsidRPr="00603ADC">
        <w:rPr>
          <w:rFonts w:ascii="Arial" w:hAnsi="Arial" w:cs="Arial"/>
          <w:sz w:val="21"/>
          <w:szCs w:val="21"/>
        </w:rPr>
        <w:t>Sun safe hats must be worn between end of August and beginning of May and on days of high UV ratings for all outside activity including break times and physical education. Students not wearing their hats will be designated to the shady area near the Resource Centre and thus be restricted in their play.</w:t>
      </w:r>
    </w:p>
    <w:p w:rsidR="001809F4" w:rsidRPr="00BC20B2" w:rsidRDefault="001809F4" w:rsidP="001809F4">
      <w:pPr>
        <w:spacing w:line="360" w:lineRule="auto"/>
        <w:rPr>
          <w:rFonts w:ascii="Arial" w:hAnsi="Arial" w:cs="Arial"/>
          <w:b/>
          <w:i/>
          <w:sz w:val="21"/>
          <w:szCs w:val="21"/>
        </w:rPr>
      </w:pPr>
    </w:p>
    <w:p w:rsidR="001809F4" w:rsidRPr="00BC20B2" w:rsidRDefault="001809F4" w:rsidP="001809F4">
      <w:pPr>
        <w:spacing w:line="360" w:lineRule="auto"/>
        <w:rPr>
          <w:rFonts w:ascii="Arial" w:hAnsi="Arial" w:cs="Arial"/>
          <w:b/>
          <w:i/>
          <w:sz w:val="21"/>
          <w:szCs w:val="21"/>
        </w:rPr>
      </w:pPr>
      <w:r w:rsidRPr="00BC20B2">
        <w:rPr>
          <w:rFonts w:ascii="Arial" w:hAnsi="Arial" w:cs="Arial"/>
          <w:b/>
          <w:i/>
          <w:sz w:val="21"/>
          <w:szCs w:val="21"/>
        </w:rPr>
        <w:t>Uniform requirements</w:t>
      </w:r>
    </w:p>
    <w:p w:rsidR="001809F4" w:rsidRPr="00BC20B2" w:rsidRDefault="001809F4" w:rsidP="001809F4">
      <w:pPr>
        <w:pStyle w:val="NoSpacing"/>
        <w:spacing w:line="360" w:lineRule="auto"/>
        <w:rPr>
          <w:rFonts w:ascii="Arial" w:eastAsia="Calibri" w:hAnsi="Arial" w:cs="Arial"/>
          <w:b/>
          <w:sz w:val="21"/>
          <w:szCs w:val="21"/>
          <w:lang w:eastAsia="en-US"/>
        </w:rPr>
      </w:pPr>
      <w:r w:rsidRPr="00BC20B2">
        <w:rPr>
          <w:rFonts w:ascii="Arial" w:eastAsia="Calibri" w:hAnsi="Arial" w:cs="Arial"/>
          <w:b/>
          <w:sz w:val="21"/>
          <w:szCs w:val="21"/>
          <w:lang w:eastAsia="en-US"/>
        </w:rPr>
        <w:t>Hats</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Bottle green Legionnaire or wide brim with school logo.</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xml:space="preserve">•     </w:t>
      </w:r>
      <w:r>
        <w:rPr>
          <w:rFonts w:ascii="Arial" w:eastAsia="Calibri" w:hAnsi="Arial" w:cs="Arial"/>
          <w:sz w:val="21"/>
          <w:szCs w:val="21"/>
          <w:lang w:eastAsia="en-US"/>
        </w:rPr>
        <w:t>Bottle g</w:t>
      </w:r>
      <w:r w:rsidRPr="00BC20B2">
        <w:rPr>
          <w:rFonts w:ascii="Arial" w:eastAsia="Calibri" w:hAnsi="Arial" w:cs="Arial"/>
          <w:sz w:val="21"/>
          <w:szCs w:val="21"/>
          <w:lang w:eastAsia="en-US"/>
        </w:rPr>
        <w:t>reen bucket with school logo.</w:t>
      </w:r>
    </w:p>
    <w:p w:rsidR="001809F4" w:rsidRPr="00BC20B2" w:rsidRDefault="001809F4" w:rsidP="001809F4">
      <w:pPr>
        <w:pStyle w:val="NoSpacing"/>
        <w:spacing w:line="360" w:lineRule="auto"/>
        <w:rPr>
          <w:rFonts w:ascii="Arial" w:eastAsia="Calibri" w:hAnsi="Arial" w:cs="Arial"/>
          <w:b/>
          <w:sz w:val="21"/>
          <w:szCs w:val="21"/>
          <w:lang w:eastAsia="en-US"/>
        </w:rPr>
      </w:pPr>
      <w:r w:rsidRPr="00BC20B2">
        <w:rPr>
          <w:rFonts w:ascii="Arial" w:eastAsia="Calibri" w:hAnsi="Arial" w:cs="Arial"/>
          <w:b/>
          <w:sz w:val="21"/>
          <w:szCs w:val="21"/>
          <w:lang w:eastAsia="en-US"/>
        </w:rPr>
        <w:t>Tops</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xml:space="preserve">•     </w:t>
      </w:r>
      <w:r>
        <w:rPr>
          <w:rFonts w:ascii="Arial" w:eastAsia="Calibri" w:hAnsi="Arial" w:cs="Arial"/>
          <w:sz w:val="21"/>
          <w:szCs w:val="21"/>
          <w:lang w:eastAsia="en-US"/>
        </w:rPr>
        <w:t>Bottle green or gold</w:t>
      </w:r>
      <w:r w:rsidRPr="00BC20B2">
        <w:rPr>
          <w:rFonts w:ascii="Arial" w:eastAsia="Calibri" w:hAnsi="Arial" w:cs="Arial"/>
          <w:sz w:val="21"/>
          <w:szCs w:val="21"/>
          <w:lang w:eastAsia="en-US"/>
        </w:rPr>
        <w:t xml:space="preserve"> school polo top with logo.</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lastRenderedPageBreak/>
        <w:t xml:space="preserve">•     </w:t>
      </w:r>
      <w:r>
        <w:rPr>
          <w:rFonts w:ascii="Arial" w:eastAsia="Calibri" w:hAnsi="Arial" w:cs="Arial"/>
          <w:sz w:val="21"/>
          <w:szCs w:val="21"/>
          <w:lang w:eastAsia="en-US"/>
        </w:rPr>
        <w:t xml:space="preserve">Bottle green </w:t>
      </w:r>
      <w:r w:rsidRPr="00BC20B2">
        <w:rPr>
          <w:rFonts w:ascii="Arial" w:eastAsia="Calibri" w:hAnsi="Arial" w:cs="Arial"/>
          <w:sz w:val="21"/>
          <w:szCs w:val="21"/>
          <w:lang w:eastAsia="en-US"/>
        </w:rPr>
        <w:t>school jacket</w:t>
      </w:r>
      <w:r>
        <w:rPr>
          <w:rFonts w:ascii="Arial" w:eastAsia="Calibri" w:hAnsi="Arial" w:cs="Arial"/>
          <w:sz w:val="21"/>
          <w:szCs w:val="21"/>
          <w:lang w:eastAsia="en-US"/>
        </w:rPr>
        <w:t>/jumper</w:t>
      </w:r>
      <w:r w:rsidRPr="00BC20B2">
        <w:rPr>
          <w:rFonts w:ascii="Arial" w:eastAsia="Calibri" w:hAnsi="Arial" w:cs="Arial"/>
          <w:sz w:val="21"/>
          <w:szCs w:val="21"/>
          <w:lang w:eastAsia="en-US"/>
        </w:rPr>
        <w:t xml:space="preserve"> with logo. </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xml:space="preserve">•     </w:t>
      </w:r>
      <w:proofErr w:type="spellStart"/>
      <w:r w:rsidRPr="00BC20B2">
        <w:rPr>
          <w:rFonts w:ascii="Arial" w:eastAsia="Calibri" w:hAnsi="Arial" w:cs="Arial"/>
          <w:sz w:val="21"/>
          <w:szCs w:val="21"/>
          <w:lang w:eastAsia="en-US"/>
        </w:rPr>
        <w:t>Yr</w:t>
      </w:r>
      <w:proofErr w:type="spellEnd"/>
      <w:r w:rsidRPr="00BC20B2">
        <w:rPr>
          <w:rFonts w:ascii="Arial" w:eastAsia="Calibri" w:hAnsi="Arial" w:cs="Arial"/>
          <w:sz w:val="21"/>
          <w:szCs w:val="21"/>
          <w:lang w:eastAsia="en-US"/>
        </w:rPr>
        <w:t xml:space="preserve"> 7 students may wear seniors top.</w:t>
      </w:r>
    </w:p>
    <w:p w:rsidR="001809F4" w:rsidRPr="00BC20B2" w:rsidRDefault="001809F4" w:rsidP="001809F4">
      <w:pPr>
        <w:pStyle w:val="NoSpacing"/>
        <w:spacing w:line="360" w:lineRule="auto"/>
        <w:rPr>
          <w:rFonts w:ascii="Arial" w:eastAsia="Calibri" w:hAnsi="Arial" w:cs="Arial"/>
          <w:b/>
          <w:sz w:val="21"/>
          <w:szCs w:val="21"/>
          <w:lang w:eastAsia="en-US"/>
        </w:rPr>
      </w:pPr>
      <w:r w:rsidRPr="00BC20B2">
        <w:rPr>
          <w:rFonts w:ascii="Arial" w:eastAsia="Calibri" w:hAnsi="Arial" w:cs="Arial"/>
          <w:b/>
          <w:sz w:val="21"/>
          <w:szCs w:val="21"/>
          <w:lang w:eastAsia="en-US"/>
        </w:rPr>
        <w:t>Bottoms</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xml:space="preserve">•     Plain </w:t>
      </w:r>
      <w:r>
        <w:rPr>
          <w:rFonts w:ascii="Arial" w:eastAsia="Calibri" w:hAnsi="Arial" w:cs="Arial"/>
          <w:sz w:val="21"/>
          <w:szCs w:val="21"/>
          <w:lang w:eastAsia="en-US"/>
        </w:rPr>
        <w:t>bottle green</w:t>
      </w:r>
      <w:r w:rsidRPr="00BC20B2">
        <w:rPr>
          <w:rFonts w:ascii="Arial" w:eastAsia="Calibri" w:hAnsi="Arial" w:cs="Arial"/>
          <w:sz w:val="21"/>
          <w:szCs w:val="21"/>
          <w:lang w:eastAsia="en-US"/>
        </w:rPr>
        <w:t xml:space="preserve"> shorts, pants, sports skirts or </w:t>
      </w:r>
      <w:proofErr w:type="spellStart"/>
      <w:r w:rsidRPr="00BC20B2">
        <w:rPr>
          <w:rFonts w:ascii="Arial" w:eastAsia="Calibri" w:hAnsi="Arial" w:cs="Arial"/>
          <w:sz w:val="21"/>
          <w:szCs w:val="21"/>
          <w:lang w:eastAsia="en-US"/>
        </w:rPr>
        <w:t>skorts</w:t>
      </w:r>
      <w:proofErr w:type="spellEnd"/>
      <w:r w:rsidRPr="00BC20B2">
        <w:rPr>
          <w:rFonts w:ascii="Arial" w:eastAsia="Calibri" w:hAnsi="Arial" w:cs="Arial"/>
          <w:sz w:val="21"/>
          <w:szCs w:val="21"/>
          <w:lang w:eastAsia="en-US"/>
        </w:rPr>
        <w:t>.</w:t>
      </w:r>
      <w:r>
        <w:rPr>
          <w:rFonts w:ascii="Arial" w:eastAsia="Calibri" w:hAnsi="Arial" w:cs="Arial"/>
          <w:sz w:val="21"/>
          <w:szCs w:val="21"/>
          <w:lang w:eastAsia="en-US"/>
        </w:rPr>
        <w:t xml:space="preserve"> NO black bottoms or tights</w:t>
      </w:r>
    </w:p>
    <w:p w:rsidR="001809F4" w:rsidRPr="00BC20B2" w:rsidRDefault="001809F4" w:rsidP="001809F4">
      <w:pPr>
        <w:spacing w:after="200" w:line="360" w:lineRule="auto"/>
        <w:rPr>
          <w:rFonts w:ascii="Arial" w:eastAsia="Calibri" w:hAnsi="Arial" w:cs="Arial"/>
          <w:sz w:val="21"/>
          <w:szCs w:val="21"/>
        </w:rPr>
      </w:pPr>
      <w:r w:rsidRPr="00BC20B2">
        <w:rPr>
          <w:rFonts w:ascii="Arial" w:eastAsia="Calibri" w:hAnsi="Arial" w:cs="Arial"/>
          <w:sz w:val="21"/>
          <w:szCs w:val="21"/>
        </w:rPr>
        <w:t>•     White and green summer dresses</w:t>
      </w:r>
      <w:r>
        <w:rPr>
          <w:rFonts w:ascii="Arial" w:eastAsia="Calibri" w:hAnsi="Arial" w:cs="Arial"/>
          <w:sz w:val="21"/>
          <w:szCs w:val="21"/>
        </w:rPr>
        <w:t xml:space="preserve"> or green winter pinafore</w:t>
      </w:r>
      <w:r w:rsidRPr="00BC20B2">
        <w:rPr>
          <w:rFonts w:ascii="Arial" w:eastAsia="Calibri" w:hAnsi="Arial" w:cs="Arial"/>
          <w:sz w:val="21"/>
          <w:szCs w:val="21"/>
        </w:rPr>
        <w:t>.</w:t>
      </w:r>
    </w:p>
    <w:p w:rsidR="001809F4" w:rsidRPr="00BC20B2" w:rsidRDefault="001809F4" w:rsidP="001809F4">
      <w:pPr>
        <w:pStyle w:val="NoSpacing"/>
        <w:spacing w:line="360" w:lineRule="auto"/>
        <w:rPr>
          <w:rFonts w:ascii="Arial" w:eastAsia="Calibri" w:hAnsi="Arial" w:cs="Arial"/>
          <w:b/>
          <w:sz w:val="21"/>
          <w:szCs w:val="21"/>
          <w:lang w:eastAsia="en-US"/>
        </w:rPr>
      </w:pPr>
      <w:r w:rsidRPr="00BC20B2">
        <w:rPr>
          <w:rFonts w:ascii="Arial" w:eastAsia="Calibri" w:hAnsi="Arial" w:cs="Arial"/>
          <w:b/>
          <w:sz w:val="21"/>
          <w:szCs w:val="21"/>
          <w:lang w:eastAsia="en-US"/>
        </w:rPr>
        <w:t xml:space="preserve">Shoes and socks </w:t>
      </w:r>
    </w:p>
    <w:p w:rsidR="001809F4" w:rsidRPr="00BC20B2" w:rsidRDefault="001809F4" w:rsidP="001809F4">
      <w:pPr>
        <w:pStyle w:val="NoSpacing"/>
        <w:numPr>
          <w:ilvl w:val="0"/>
          <w:numId w:val="2"/>
        </w:numPr>
        <w:spacing w:line="360" w:lineRule="auto"/>
        <w:rPr>
          <w:rFonts w:ascii="Arial" w:eastAsia="Calibri" w:hAnsi="Arial" w:cs="Arial"/>
          <w:b/>
          <w:sz w:val="21"/>
          <w:szCs w:val="21"/>
          <w:lang w:eastAsia="en-US"/>
        </w:rPr>
      </w:pPr>
      <w:r w:rsidRPr="00BC20B2">
        <w:rPr>
          <w:rFonts w:ascii="Arial" w:eastAsia="Calibri" w:hAnsi="Arial" w:cs="Arial"/>
          <w:sz w:val="21"/>
          <w:szCs w:val="21"/>
          <w:lang w:eastAsia="en-US"/>
        </w:rPr>
        <w:t>All must be suitable for activity, sandals with backs in, closed in shoes or sneakers.</w:t>
      </w:r>
    </w:p>
    <w:p w:rsidR="001809F4" w:rsidRPr="00BC20B2" w:rsidRDefault="001809F4" w:rsidP="001809F4">
      <w:pPr>
        <w:pStyle w:val="NoSpacing"/>
        <w:numPr>
          <w:ilvl w:val="0"/>
          <w:numId w:val="2"/>
        </w:numPr>
        <w:spacing w:line="360" w:lineRule="auto"/>
        <w:rPr>
          <w:rFonts w:ascii="Arial" w:eastAsia="Calibri" w:hAnsi="Arial" w:cs="Arial"/>
          <w:b/>
          <w:sz w:val="21"/>
          <w:szCs w:val="21"/>
          <w:lang w:eastAsia="en-US"/>
        </w:rPr>
      </w:pPr>
      <w:r w:rsidRPr="00BC20B2">
        <w:rPr>
          <w:rFonts w:ascii="Arial" w:eastAsia="Calibri" w:hAnsi="Arial" w:cs="Arial"/>
          <w:sz w:val="21"/>
          <w:szCs w:val="21"/>
          <w:lang w:eastAsia="en-US"/>
        </w:rPr>
        <w:t>Black, white or grey socks.</w:t>
      </w:r>
    </w:p>
    <w:p w:rsidR="001809F4" w:rsidRDefault="001809F4" w:rsidP="001809F4">
      <w:pPr>
        <w:spacing w:after="200" w:line="360" w:lineRule="auto"/>
        <w:rPr>
          <w:rFonts w:ascii="Arial" w:eastAsia="Calibri" w:hAnsi="Arial" w:cs="Arial"/>
          <w:b/>
          <w:sz w:val="21"/>
          <w:szCs w:val="21"/>
        </w:rPr>
      </w:pPr>
    </w:p>
    <w:p w:rsidR="001809F4" w:rsidRPr="00BC20B2" w:rsidRDefault="001809F4" w:rsidP="001809F4">
      <w:pPr>
        <w:spacing w:after="200" w:line="360" w:lineRule="auto"/>
        <w:rPr>
          <w:rFonts w:ascii="Arial" w:eastAsia="Calibri" w:hAnsi="Arial" w:cs="Arial"/>
          <w:b/>
          <w:sz w:val="21"/>
          <w:szCs w:val="21"/>
        </w:rPr>
      </w:pPr>
      <w:r w:rsidRPr="00BC20B2">
        <w:rPr>
          <w:rFonts w:ascii="Arial" w:eastAsia="Calibri" w:hAnsi="Arial" w:cs="Arial"/>
          <w:b/>
          <w:sz w:val="21"/>
          <w:szCs w:val="21"/>
        </w:rPr>
        <w:t>Permitted Accessories</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xml:space="preserve">•     Stud or sleeper earrings (no more than </w:t>
      </w:r>
      <w:r>
        <w:rPr>
          <w:rFonts w:ascii="Arial" w:eastAsia="Calibri" w:hAnsi="Arial" w:cs="Arial"/>
          <w:sz w:val="21"/>
          <w:szCs w:val="21"/>
          <w:lang w:eastAsia="en-US"/>
        </w:rPr>
        <w:t xml:space="preserve">one per </w:t>
      </w:r>
      <w:proofErr w:type="spellStart"/>
      <w:r>
        <w:rPr>
          <w:rFonts w:ascii="Arial" w:eastAsia="Calibri" w:hAnsi="Arial" w:cs="Arial"/>
          <w:sz w:val="21"/>
          <w:szCs w:val="21"/>
          <w:lang w:eastAsia="en-US"/>
        </w:rPr>
        <w:t>ear</w:t>
      </w:r>
      <w:proofErr w:type="spellEnd"/>
      <w:r w:rsidRPr="00BC20B2">
        <w:rPr>
          <w:rFonts w:ascii="Arial" w:eastAsia="Calibri" w:hAnsi="Arial" w:cs="Arial"/>
          <w:sz w:val="21"/>
          <w:szCs w:val="21"/>
          <w:lang w:eastAsia="en-US"/>
        </w:rPr>
        <w:t>)</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Medical alert bracelets and necklaces.</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Watch</w:t>
      </w:r>
    </w:p>
    <w:p w:rsidR="001809F4" w:rsidRDefault="001809F4" w:rsidP="001809F4">
      <w:pPr>
        <w:pStyle w:val="NoSpacing"/>
        <w:numPr>
          <w:ilvl w:val="0"/>
          <w:numId w:val="3"/>
        </w:numPr>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xml:space="preserve">Long hair is recommended to be tied back. </w:t>
      </w:r>
    </w:p>
    <w:p w:rsidR="001809F4" w:rsidRPr="00992481" w:rsidRDefault="001809F4" w:rsidP="001809F4">
      <w:pPr>
        <w:numPr>
          <w:ilvl w:val="0"/>
          <w:numId w:val="3"/>
        </w:numPr>
        <w:shd w:val="clear" w:color="auto" w:fill="FFFFFF"/>
        <w:spacing w:before="100" w:beforeAutospacing="1" w:after="100" w:afterAutospacing="1"/>
        <w:rPr>
          <w:rFonts w:ascii="Arial" w:hAnsi="Arial" w:cs="Arial"/>
          <w:sz w:val="21"/>
          <w:szCs w:val="21"/>
          <w:lang w:eastAsia="en-AU"/>
        </w:rPr>
      </w:pPr>
      <w:r w:rsidRPr="00992481">
        <w:rPr>
          <w:rFonts w:ascii="Arial" w:hAnsi="Arial" w:cs="Arial"/>
          <w:sz w:val="21"/>
          <w:szCs w:val="21"/>
        </w:rPr>
        <w:t>Clear nail polish may be worn only and no makeup or glitter.</w:t>
      </w:r>
    </w:p>
    <w:p w:rsidR="001809F4" w:rsidRPr="00992481" w:rsidRDefault="001809F4" w:rsidP="001809F4">
      <w:pPr>
        <w:numPr>
          <w:ilvl w:val="0"/>
          <w:numId w:val="3"/>
        </w:numPr>
        <w:shd w:val="clear" w:color="auto" w:fill="FFFFFF"/>
        <w:spacing w:before="100" w:beforeAutospacing="1" w:after="100" w:afterAutospacing="1"/>
        <w:rPr>
          <w:rFonts w:ascii="Arial" w:hAnsi="Arial" w:cs="Arial"/>
        </w:rPr>
      </w:pPr>
      <w:r w:rsidRPr="00992481">
        <w:rPr>
          <w:rFonts w:ascii="Arial" w:hAnsi="Arial" w:cs="Arial"/>
          <w:sz w:val="21"/>
          <w:szCs w:val="21"/>
        </w:rPr>
        <w:t>Lip protection cream needs to be clear only</w:t>
      </w:r>
      <w:r>
        <w:rPr>
          <w:rFonts w:ascii="Arial" w:hAnsi="Arial" w:cs="Arial"/>
        </w:rPr>
        <w:t>.</w:t>
      </w:r>
    </w:p>
    <w:p w:rsidR="001809F4" w:rsidRDefault="001809F4" w:rsidP="001809F4">
      <w:pPr>
        <w:pStyle w:val="NoSpacing"/>
        <w:spacing w:line="360" w:lineRule="auto"/>
        <w:rPr>
          <w:rFonts w:ascii="Arial" w:eastAsia="Calibri" w:hAnsi="Arial" w:cs="Arial"/>
          <w:b/>
          <w:sz w:val="21"/>
          <w:szCs w:val="21"/>
          <w:lang w:eastAsia="en-US"/>
        </w:rPr>
      </w:pPr>
    </w:p>
    <w:p w:rsidR="001809F4" w:rsidRPr="00BC20B2" w:rsidRDefault="001809F4" w:rsidP="001809F4">
      <w:pPr>
        <w:pStyle w:val="NoSpacing"/>
        <w:spacing w:line="360" w:lineRule="auto"/>
        <w:rPr>
          <w:rFonts w:ascii="Arial" w:eastAsia="Calibri" w:hAnsi="Arial" w:cs="Arial"/>
          <w:b/>
          <w:sz w:val="21"/>
          <w:szCs w:val="21"/>
          <w:lang w:eastAsia="en-US"/>
        </w:rPr>
      </w:pPr>
      <w:r w:rsidRPr="00BC20B2">
        <w:rPr>
          <w:rFonts w:ascii="Arial" w:eastAsia="Calibri" w:hAnsi="Arial" w:cs="Arial"/>
          <w:b/>
          <w:sz w:val="21"/>
          <w:szCs w:val="21"/>
          <w:lang w:eastAsia="en-US"/>
        </w:rPr>
        <w:t>Permitted Hair Accessories</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Hair clips with ribbons or flowers are accepted as long as they do not interfere with the wearing of the school hat</w:t>
      </w:r>
    </w:p>
    <w:p w:rsidR="001809F4" w:rsidRPr="00BC20B2"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     Headwear (</w:t>
      </w:r>
      <w:proofErr w:type="spellStart"/>
      <w:r w:rsidRPr="00BC20B2">
        <w:rPr>
          <w:rFonts w:ascii="Arial" w:eastAsia="Calibri" w:hAnsi="Arial" w:cs="Arial"/>
          <w:sz w:val="21"/>
          <w:szCs w:val="21"/>
          <w:lang w:eastAsia="en-US"/>
        </w:rPr>
        <w:t>eg</w:t>
      </w:r>
      <w:proofErr w:type="spellEnd"/>
      <w:r w:rsidRPr="00BC20B2">
        <w:rPr>
          <w:rFonts w:ascii="Arial" w:eastAsia="Calibri" w:hAnsi="Arial" w:cs="Arial"/>
          <w:sz w:val="21"/>
          <w:szCs w:val="21"/>
          <w:lang w:eastAsia="en-US"/>
        </w:rPr>
        <w:t xml:space="preserve"> scarf) that is bottle green or </w:t>
      </w:r>
      <w:r>
        <w:rPr>
          <w:rFonts w:ascii="Arial" w:eastAsia="Calibri" w:hAnsi="Arial" w:cs="Arial"/>
          <w:sz w:val="21"/>
          <w:szCs w:val="21"/>
          <w:lang w:eastAsia="en-US"/>
        </w:rPr>
        <w:t>gold</w:t>
      </w:r>
      <w:r w:rsidRPr="00BC20B2">
        <w:rPr>
          <w:rFonts w:ascii="Arial" w:eastAsia="Calibri" w:hAnsi="Arial" w:cs="Arial"/>
          <w:sz w:val="21"/>
          <w:szCs w:val="21"/>
          <w:lang w:eastAsia="en-US"/>
        </w:rPr>
        <w:t xml:space="preserve"> and does not replace the wearing of the school hat.</w:t>
      </w:r>
    </w:p>
    <w:p w:rsidR="001809F4" w:rsidRPr="00BC20B2" w:rsidRDefault="001809F4" w:rsidP="001809F4">
      <w:pPr>
        <w:spacing w:line="360" w:lineRule="auto"/>
        <w:rPr>
          <w:rFonts w:ascii="Arial" w:hAnsi="Arial" w:cs="Arial"/>
          <w:b/>
          <w:sz w:val="21"/>
          <w:szCs w:val="21"/>
        </w:rPr>
      </w:pPr>
    </w:p>
    <w:p w:rsidR="001809F4" w:rsidRPr="00BC20B2" w:rsidRDefault="001809F4" w:rsidP="001809F4">
      <w:pPr>
        <w:spacing w:line="360" w:lineRule="auto"/>
        <w:rPr>
          <w:rFonts w:ascii="Arial" w:hAnsi="Arial" w:cs="Arial"/>
          <w:b/>
          <w:sz w:val="21"/>
          <w:szCs w:val="21"/>
        </w:rPr>
      </w:pPr>
      <w:r w:rsidRPr="00BC20B2">
        <w:rPr>
          <w:rFonts w:ascii="Arial" w:hAnsi="Arial" w:cs="Arial"/>
          <w:b/>
          <w:sz w:val="21"/>
          <w:szCs w:val="21"/>
        </w:rPr>
        <w:t>EXCURSIONS</w:t>
      </w:r>
    </w:p>
    <w:p w:rsidR="001809F4" w:rsidRPr="00BC20B2" w:rsidRDefault="001809F4" w:rsidP="001809F4">
      <w:pPr>
        <w:spacing w:line="360" w:lineRule="auto"/>
        <w:rPr>
          <w:rFonts w:ascii="Arial" w:hAnsi="Arial" w:cs="Arial"/>
          <w:sz w:val="21"/>
          <w:szCs w:val="21"/>
        </w:rPr>
      </w:pPr>
      <w:r w:rsidRPr="00BC20B2">
        <w:rPr>
          <w:rFonts w:ascii="Arial" w:hAnsi="Arial" w:cs="Arial"/>
          <w:sz w:val="21"/>
          <w:szCs w:val="21"/>
        </w:rPr>
        <w:t>Full school uniform is to be worn at all times.</w:t>
      </w:r>
    </w:p>
    <w:p w:rsidR="001809F4" w:rsidRPr="00BC20B2" w:rsidRDefault="001809F4" w:rsidP="001809F4">
      <w:pPr>
        <w:spacing w:after="200" w:line="360" w:lineRule="auto"/>
        <w:rPr>
          <w:rFonts w:ascii="Arial" w:eastAsia="Calibri" w:hAnsi="Arial" w:cs="Arial"/>
          <w:b/>
          <w:sz w:val="21"/>
          <w:szCs w:val="21"/>
        </w:rPr>
      </w:pPr>
      <w:r w:rsidRPr="00BC20B2">
        <w:rPr>
          <w:rFonts w:ascii="Arial" w:eastAsia="Calibri" w:hAnsi="Arial" w:cs="Arial"/>
          <w:b/>
          <w:sz w:val="21"/>
          <w:szCs w:val="21"/>
        </w:rPr>
        <w:t>Non uniform clothing</w:t>
      </w:r>
    </w:p>
    <w:p w:rsidR="001809F4" w:rsidRPr="00AE2034" w:rsidRDefault="001809F4" w:rsidP="001809F4">
      <w:pPr>
        <w:pStyle w:val="NoSpacing"/>
        <w:spacing w:line="360" w:lineRule="auto"/>
        <w:rPr>
          <w:rFonts w:ascii="Arial" w:eastAsia="Calibri" w:hAnsi="Arial" w:cs="Arial"/>
          <w:sz w:val="21"/>
          <w:szCs w:val="21"/>
          <w:lang w:eastAsia="en-US"/>
        </w:rPr>
      </w:pPr>
      <w:r w:rsidRPr="00BC20B2">
        <w:rPr>
          <w:rFonts w:ascii="Arial" w:eastAsia="Calibri" w:hAnsi="Arial" w:cs="Arial"/>
          <w:sz w:val="21"/>
          <w:szCs w:val="21"/>
          <w:lang w:eastAsia="en-US"/>
        </w:rPr>
        <w:t>•</w:t>
      </w:r>
      <w:r w:rsidRPr="00AE2034">
        <w:rPr>
          <w:rFonts w:ascii="Arial" w:eastAsia="Calibri" w:hAnsi="Arial" w:cs="Arial"/>
          <w:sz w:val="21"/>
          <w:szCs w:val="21"/>
          <w:lang w:eastAsia="en-US"/>
        </w:rPr>
        <w:tab/>
        <w:t>Singlets, tank tops or any clothing that bares the shoulders</w:t>
      </w:r>
    </w:p>
    <w:p w:rsidR="001809F4" w:rsidRPr="00AE2034" w:rsidRDefault="001809F4" w:rsidP="001809F4">
      <w:pPr>
        <w:pStyle w:val="NoSpacing"/>
        <w:numPr>
          <w:ilvl w:val="0"/>
          <w:numId w:val="3"/>
        </w:numPr>
        <w:spacing w:line="360" w:lineRule="auto"/>
        <w:jc w:val="both"/>
        <w:rPr>
          <w:rFonts w:ascii="Arial" w:eastAsia="Calibri" w:hAnsi="Arial" w:cs="Arial"/>
          <w:sz w:val="21"/>
          <w:szCs w:val="21"/>
          <w:lang w:eastAsia="en-US"/>
        </w:rPr>
      </w:pPr>
      <w:r w:rsidRPr="00AE2034">
        <w:rPr>
          <w:rFonts w:ascii="Arial" w:eastAsia="Calibri" w:hAnsi="Arial" w:cs="Arial"/>
          <w:sz w:val="21"/>
          <w:szCs w:val="21"/>
          <w:lang w:eastAsia="en-US"/>
        </w:rPr>
        <w:t xml:space="preserve">      </w:t>
      </w:r>
      <w:r>
        <w:rPr>
          <w:rFonts w:ascii="Arial" w:eastAsia="Calibri" w:hAnsi="Arial" w:cs="Arial"/>
          <w:sz w:val="21"/>
          <w:szCs w:val="21"/>
          <w:lang w:eastAsia="en-US"/>
        </w:rPr>
        <w:t>Leggings with patterns or logos. No black leggings</w:t>
      </w:r>
    </w:p>
    <w:p w:rsidR="001809F4" w:rsidRPr="00AE2034" w:rsidRDefault="001809F4" w:rsidP="001809F4">
      <w:pPr>
        <w:pStyle w:val="NoSpacing"/>
        <w:numPr>
          <w:ilvl w:val="0"/>
          <w:numId w:val="3"/>
        </w:numPr>
        <w:spacing w:line="360" w:lineRule="auto"/>
        <w:ind w:left="709" w:hanging="709"/>
        <w:rPr>
          <w:rFonts w:ascii="Arial" w:hAnsi="Arial" w:cs="Arial"/>
          <w:sz w:val="21"/>
          <w:szCs w:val="21"/>
        </w:rPr>
      </w:pPr>
      <w:r w:rsidRPr="00AE2034">
        <w:rPr>
          <w:rFonts w:ascii="Arial" w:hAnsi="Arial" w:cs="Arial"/>
          <w:sz w:val="21"/>
          <w:szCs w:val="21"/>
        </w:rPr>
        <w:t>Tank tops, netball skirts and thongs</w:t>
      </w:r>
    </w:p>
    <w:p w:rsidR="001809F4" w:rsidRPr="00AE2034" w:rsidRDefault="001809F4" w:rsidP="001809F4">
      <w:pPr>
        <w:pStyle w:val="NoSpacing"/>
        <w:numPr>
          <w:ilvl w:val="0"/>
          <w:numId w:val="3"/>
        </w:numPr>
        <w:spacing w:line="360" w:lineRule="auto"/>
        <w:ind w:left="709" w:hanging="709"/>
        <w:rPr>
          <w:rFonts w:ascii="Arial" w:eastAsia="Calibri" w:hAnsi="Arial" w:cs="Arial"/>
          <w:sz w:val="21"/>
          <w:szCs w:val="21"/>
          <w:lang w:eastAsia="en-US"/>
        </w:rPr>
      </w:pPr>
      <w:r w:rsidRPr="00AE2034">
        <w:rPr>
          <w:rFonts w:ascii="Arial" w:hAnsi="Arial" w:cs="Arial"/>
          <w:sz w:val="21"/>
          <w:szCs w:val="21"/>
        </w:rPr>
        <w:t>Clothing with inappropriate messages, brand names or logos</w:t>
      </w:r>
    </w:p>
    <w:p w:rsidR="001809F4" w:rsidRPr="00AE2034" w:rsidRDefault="001809F4" w:rsidP="001809F4">
      <w:pPr>
        <w:pStyle w:val="NoSpacing"/>
        <w:numPr>
          <w:ilvl w:val="0"/>
          <w:numId w:val="3"/>
        </w:numPr>
        <w:spacing w:line="360" w:lineRule="auto"/>
        <w:ind w:left="709" w:hanging="709"/>
        <w:rPr>
          <w:rFonts w:ascii="Arial" w:eastAsia="Calibri" w:hAnsi="Arial" w:cs="Arial"/>
          <w:sz w:val="21"/>
          <w:szCs w:val="21"/>
          <w:lang w:eastAsia="en-US"/>
        </w:rPr>
      </w:pPr>
      <w:r w:rsidRPr="00AE2034">
        <w:rPr>
          <w:rFonts w:ascii="Arial" w:eastAsia="Calibri" w:hAnsi="Arial" w:cs="Arial"/>
          <w:sz w:val="21"/>
          <w:szCs w:val="21"/>
          <w:lang w:eastAsia="en-US"/>
        </w:rPr>
        <w:t>‘Wheeled’ shoes (as these are a safety issue)</w:t>
      </w:r>
    </w:p>
    <w:p w:rsidR="001809F4" w:rsidRPr="00AE2034" w:rsidRDefault="001809F4" w:rsidP="001809F4">
      <w:pPr>
        <w:pStyle w:val="NoSpacing"/>
        <w:spacing w:line="360" w:lineRule="auto"/>
        <w:rPr>
          <w:rFonts w:ascii="Arial" w:eastAsia="Calibri" w:hAnsi="Arial" w:cs="Arial"/>
          <w:sz w:val="21"/>
          <w:szCs w:val="21"/>
          <w:lang w:eastAsia="en-US"/>
        </w:rPr>
      </w:pPr>
      <w:r w:rsidRPr="00AE2034">
        <w:rPr>
          <w:rFonts w:ascii="Arial" w:eastAsia="Calibri" w:hAnsi="Arial" w:cs="Arial"/>
          <w:sz w:val="21"/>
          <w:szCs w:val="21"/>
          <w:lang w:eastAsia="en-US"/>
        </w:rPr>
        <w:lastRenderedPageBreak/>
        <w:t>•</w:t>
      </w:r>
      <w:r w:rsidRPr="00AE2034">
        <w:rPr>
          <w:rFonts w:ascii="Arial" w:eastAsia="Calibri" w:hAnsi="Arial" w:cs="Arial"/>
          <w:sz w:val="21"/>
          <w:szCs w:val="21"/>
          <w:lang w:eastAsia="en-US"/>
        </w:rPr>
        <w:tab/>
        <w:t>Tops or pants with printed pictures, logos</w:t>
      </w:r>
    </w:p>
    <w:p w:rsidR="001809F4" w:rsidRPr="00AE2034" w:rsidRDefault="001809F4" w:rsidP="001809F4">
      <w:pPr>
        <w:pStyle w:val="NoSpacing"/>
        <w:spacing w:line="360" w:lineRule="auto"/>
        <w:rPr>
          <w:rFonts w:ascii="Arial" w:eastAsia="Calibri" w:hAnsi="Arial" w:cs="Arial"/>
          <w:sz w:val="21"/>
          <w:szCs w:val="21"/>
          <w:lang w:eastAsia="en-US"/>
        </w:rPr>
      </w:pPr>
      <w:r w:rsidRPr="00AE2034">
        <w:rPr>
          <w:rFonts w:ascii="Arial" w:eastAsia="Calibri" w:hAnsi="Arial" w:cs="Arial"/>
          <w:sz w:val="21"/>
          <w:szCs w:val="21"/>
          <w:lang w:eastAsia="en-US"/>
        </w:rPr>
        <w:t>•</w:t>
      </w:r>
      <w:r w:rsidRPr="00AE2034">
        <w:rPr>
          <w:rFonts w:ascii="Arial" w:eastAsia="Calibri" w:hAnsi="Arial" w:cs="Arial"/>
          <w:sz w:val="21"/>
          <w:szCs w:val="21"/>
          <w:lang w:eastAsia="en-US"/>
        </w:rPr>
        <w:tab/>
        <w:t>Thongs, backless/strappy shoes, high heels</w:t>
      </w:r>
    </w:p>
    <w:p w:rsidR="001809F4" w:rsidRPr="00AE2034" w:rsidRDefault="001809F4" w:rsidP="001809F4">
      <w:pPr>
        <w:pStyle w:val="NoSpacing"/>
        <w:spacing w:line="360" w:lineRule="auto"/>
        <w:rPr>
          <w:rFonts w:ascii="Arial" w:eastAsia="Calibri" w:hAnsi="Arial" w:cs="Arial"/>
          <w:sz w:val="21"/>
          <w:szCs w:val="21"/>
          <w:lang w:eastAsia="en-US"/>
        </w:rPr>
      </w:pPr>
      <w:r w:rsidRPr="00AE2034">
        <w:rPr>
          <w:rFonts w:ascii="Arial" w:eastAsia="Calibri" w:hAnsi="Arial" w:cs="Arial"/>
          <w:sz w:val="21"/>
          <w:szCs w:val="21"/>
          <w:lang w:eastAsia="en-US"/>
        </w:rPr>
        <w:t>•</w:t>
      </w:r>
      <w:r w:rsidRPr="00AE2034">
        <w:rPr>
          <w:rFonts w:ascii="Arial" w:eastAsia="Calibri" w:hAnsi="Arial" w:cs="Arial"/>
          <w:sz w:val="21"/>
          <w:szCs w:val="21"/>
          <w:lang w:eastAsia="en-US"/>
        </w:rPr>
        <w:tab/>
        <w:t>Shirts tied up</w:t>
      </w:r>
    </w:p>
    <w:p w:rsidR="001809F4" w:rsidRPr="00AE2034" w:rsidRDefault="001809F4" w:rsidP="001809F4">
      <w:pPr>
        <w:pStyle w:val="NoSpacing"/>
        <w:spacing w:line="360" w:lineRule="auto"/>
        <w:rPr>
          <w:rFonts w:ascii="Arial" w:eastAsia="Calibri" w:hAnsi="Arial" w:cs="Arial"/>
          <w:sz w:val="21"/>
          <w:szCs w:val="21"/>
          <w:lang w:eastAsia="en-US"/>
        </w:rPr>
      </w:pPr>
      <w:r w:rsidRPr="00AE2034">
        <w:rPr>
          <w:rFonts w:ascii="Arial" w:eastAsia="Calibri" w:hAnsi="Arial" w:cs="Arial"/>
          <w:sz w:val="21"/>
          <w:szCs w:val="21"/>
          <w:lang w:eastAsia="en-US"/>
        </w:rPr>
        <w:t>•</w:t>
      </w:r>
      <w:r w:rsidRPr="00AE2034">
        <w:rPr>
          <w:rFonts w:ascii="Arial" w:eastAsia="Calibri" w:hAnsi="Arial" w:cs="Arial"/>
          <w:sz w:val="21"/>
          <w:szCs w:val="21"/>
          <w:lang w:eastAsia="en-US"/>
        </w:rPr>
        <w:tab/>
        <w:t xml:space="preserve">Tight or very short shorts </w:t>
      </w:r>
    </w:p>
    <w:p w:rsidR="001809F4" w:rsidRPr="00AE2034" w:rsidRDefault="001809F4" w:rsidP="001809F4">
      <w:pPr>
        <w:pStyle w:val="NoSpacing"/>
        <w:spacing w:line="360" w:lineRule="auto"/>
        <w:rPr>
          <w:rFonts w:ascii="Arial" w:eastAsia="Calibri" w:hAnsi="Arial" w:cs="Arial"/>
          <w:sz w:val="21"/>
          <w:szCs w:val="21"/>
          <w:lang w:eastAsia="en-US"/>
        </w:rPr>
      </w:pPr>
      <w:r w:rsidRPr="00AE2034">
        <w:rPr>
          <w:rFonts w:ascii="Arial" w:eastAsia="Calibri" w:hAnsi="Arial" w:cs="Arial"/>
          <w:sz w:val="21"/>
          <w:szCs w:val="21"/>
          <w:lang w:eastAsia="en-US"/>
        </w:rPr>
        <w:t>•</w:t>
      </w:r>
      <w:r w:rsidRPr="00AE2034">
        <w:rPr>
          <w:rFonts w:ascii="Arial" w:eastAsia="Calibri" w:hAnsi="Arial" w:cs="Arial"/>
          <w:sz w:val="21"/>
          <w:szCs w:val="21"/>
          <w:lang w:eastAsia="en-US"/>
        </w:rPr>
        <w:tab/>
        <w:t>Multiple piercings or body piercing (other than ear)</w:t>
      </w:r>
    </w:p>
    <w:p w:rsidR="001809F4" w:rsidRPr="00AE2034" w:rsidRDefault="001809F4" w:rsidP="001809F4">
      <w:pPr>
        <w:pStyle w:val="NoSpacing"/>
        <w:spacing w:line="360" w:lineRule="auto"/>
        <w:rPr>
          <w:rFonts w:ascii="Arial" w:eastAsia="Calibri" w:hAnsi="Arial" w:cs="Arial"/>
          <w:sz w:val="21"/>
          <w:szCs w:val="21"/>
          <w:lang w:eastAsia="en-US"/>
        </w:rPr>
      </w:pPr>
      <w:r w:rsidRPr="00AE2034">
        <w:rPr>
          <w:rFonts w:ascii="Arial" w:eastAsia="Calibri" w:hAnsi="Arial" w:cs="Arial"/>
          <w:sz w:val="21"/>
          <w:szCs w:val="21"/>
          <w:lang w:eastAsia="en-US"/>
        </w:rPr>
        <w:t>•</w:t>
      </w:r>
      <w:r w:rsidRPr="00AE2034">
        <w:rPr>
          <w:rFonts w:ascii="Arial" w:eastAsia="Calibri" w:hAnsi="Arial" w:cs="Arial"/>
          <w:sz w:val="21"/>
          <w:szCs w:val="21"/>
          <w:lang w:eastAsia="en-US"/>
        </w:rPr>
        <w:tab/>
        <w:t>No make-up</w:t>
      </w:r>
    </w:p>
    <w:p w:rsidR="001809F4" w:rsidRPr="00AE2034" w:rsidRDefault="001809F4" w:rsidP="001809F4">
      <w:pPr>
        <w:pStyle w:val="NoSpacing"/>
        <w:spacing w:line="360" w:lineRule="auto"/>
        <w:rPr>
          <w:rFonts w:ascii="Arial" w:eastAsia="Calibri" w:hAnsi="Arial" w:cs="Arial"/>
          <w:sz w:val="21"/>
          <w:szCs w:val="21"/>
          <w:lang w:eastAsia="en-US"/>
        </w:rPr>
      </w:pPr>
      <w:r w:rsidRPr="00AE2034">
        <w:rPr>
          <w:rFonts w:ascii="Arial" w:eastAsia="Calibri" w:hAnsi="Arial" w:cs="Arial"/>
          <w:sz w:val="21"/>
          <w:szCs w:val="21"/>
          <w:lang w:eastAsia="en-US"/>
        </w:rPr>
        <w:t>•</w:t>
      </w:r>
      <w:r w:rsidRPr="00AE2034">
        <w:rPr>
          <w:rFonts w:ascii="Arial" w:eastAsia="Calibri" w:hAnsi="Arial" w:cs="Arial"/>
          <w:sz w:val="21"/>
          <w:szCs w:val="21"/>
          <w:lang w:eastAsia="en-US"/>
        </w:rPr>
        <w:tab/>
        <w:t>Dangling earrings</w:t>
      </w:r>
    </w:p>
    <w:p w:rsidR="001809F4" w:rsidRDefault="001809F4" w:rsidP="001809F4">
      <w:pPr>
        <w:pStyle w:val="NoSpacing"/>
        <w:spacing w:line="360" w:lineRule="auto"/>
        <w:rPr>
          <w:rFonts w:ascii="Arial" w:eastAsia="Calibri" w:hAnsi="Arial" w:cs="Arial"/>
          <w:sz w:val="21"/>
          <w:szCs w:val="21"/>
          <w:lang w:eastAsia="en-US"/>
        </w:rPr>
      </w:pPr>
      <w:r w:rsidRPr="00AE2034">
        <w:rPr>
          <w:rFonts w:ascii="Arial" w:eastAsia="Calibri" w:hAnsi="Arial" w:cs="Arial"/>
          <w:sz w:val="21"/>
          <w:szCs w:val="21"/>
          <w:lang w:eastAsia="en-US"/>
        </w:rPr>
        <w:t>•</w:t>
      </w:r>
      <w:r w:rsidRPr="00AE2034">
        <w:rPr>
          <w:rFonts w:ascii="Arial" w:eastAsia="Calibri" w:hAnsi="Arial" w:cs="Arial"/>
          <w:sz w:val="21"/>
          <w:szCs w:val="21"/>
          <w:lang w:eastAsia="en-US"/>
        </w:rPr>
        <w:tab/>
        <w:t>False or painted nails</w:t>
      </w:r>
      <w:r>
        <w:rPr>
          <w:rFonts w:ascii="Arial" w:eastAsia="Calibri" w:hAnsi="Arial" w:cs="Arial"/>
          <w:sz w:val="21"/>
          <w:szCs w:val="21"/>
          <w:lang w:eastAsia="en-US"/>
        </w:rPr>
        <w:t xml:space="preserve"> (clear is ok)</w:t>
      </w:r>
    </w:p>
    <w:p w:rsidR="001809F4" w:rsidRPr="00AE2034" w:rsidRDefault="001809F4" w:rsidP="001809F4">
      <w:pPr>
        <w:pStyle w:val="NoSpacing"/>
        <w:spacing w:line="360" w:lineRule="auto"/>
        <w:rPr>
          <w:rFonts w:ascii="Arial" w:eastAsia="Calibri" w:hAnsi="Arial" w:cs="Arial"/>
          <w:sz w:val="21"/>
          <w:szCs w:val="21"/>
          <w:lang w:eastAsia="en-US"/>
        </w:rPr>
      </w:pPr>
      <w:r w:rsidRPr="00AE2034">
        <w:rPr>
          <w:rFonts w:ascii="Arial" w:eastAsia="Calibri" w:hAnsi="Arial" w:cs="Arial"/>
          <w:sz w:val="21"/>
          <w:szCs w:val="21"/>
          <w:lang w:eastAsia="en-US"/>
        </w:rPr>
        <w:t>•</w:t>
      </w:r>
      <w:r w:rsidRPr="00AE2034">
        <w:rPr>
          <w:rFonts w:ascii="Arial" w:eastAsia="Calibri" w:hAnsi="Arial" w:cs="Arial"/>
          <w:sz w:val="21"/>
          <w:szCs w:val="21"/>
          <w:lang w:eastAsia="en-US"/>
        </w:rPr>
        <w:tab/>
      </w:r>
      <w:r>
        <w:rPr>
          <w:rFonts w:ascii="Arial" w:eastAsia="Calibri" w:hAnsi="Arial" w:cs="Arial"/>
          <w:sz w:val="21"/>
          <w:szCs w:val="21"/>
          <w:lang w:eastAsia="en-US"/>
        </w:rPr>
        <w:t>coloured hair (natural hair colours only)</w:t>
      </w:r>
    </w:p>
    <w:p w:rsidR="001809F4" w:rsidRPr="00BC20B2" w:rsidRDefault="001809F4" w:rsidP="001809F4">
      <w:pPr>
        <w:pStyle w:val="NoSpacing"/>
        <w:spacing w:line="360" w:lineRule="auto"/>
        <w:rPr>
          <w:rFonts w:ascii="Arial" w:eastAsia="Calibri" w:hAnsi="Arial" w:cs="Arial"/>
          <w:sz w:val="21"/>
          <w:szCs w:val="21"/>
          <w:lang w:eastAsia="en-US"/>
        </w:rPr>
      </w:pPr>
      <w:r>
        <w:rPr>
          <w:rFonts w:ascii="Arial" w:hAnsi="Arial" w:cs="Arial"/>
        </w:rPr>
        <w:t>Student wearing inappropriate clothing will be supplied with a school uniform for the day. Students wearing coloured nail polish, make-up or inappropriate ear-rings will be asked to go to the Front Office and remove it.</w:t>
      </w:r>
    </w:p>
    <w:p w:rsidR="001809F4" w:rsidRDefault="001809F4" w:rsidP="001809F4">
      <w:pPr>
        <w:spacing w:line="360" w:lineRule="auto"/>
        <w:jc w:val="center"/>
        <w:rPr>
          <w:rFonts w:ascii="Arial" w:hAnsi="Arial" w:cs="Arial"/>
          <w:b/>
          <w:sz w:val="21"/>
          <w:szCs w:val="21"/>
        </w:rPr>
      </w:pPr>
    </w:p>
    <w:p w:rsidR="001809F4" w:rsidRPr="00AE2034" w:rsidRDefault="001809F4" w:rsidP="001809F4">
      <w:pPr>
        <w:spacing w:line="360" w:lineRule="auto"/>
        <w:jc w:val="center"/>
        <w:rPr>
          <w:rFonts w:ascii="Arial" w:hAnsi="Arial" w:cs="Arial"/>
          <w:b/>
          <w:sz w:val="21"/>
          <w:szCs w:val="21"/>
        </w:rPr>
      </w:pPr>
      <w:r w:rsidRPr="00BC20B2">
        <w:rPr>
          <w:rFonts w:ascii="Arial" w:hAnsi="Arial" w:cs="Arial"/>
          <w:b/>
          <w:sz w:val="21"/>
          <w:szCs w:val="21"/>
        </w:rPr>
        <w:t>There is a display of all uniform pieces in the front office area.</w:t>
      </w:r>
    </w:p>
    <w:p w:rsidR="00553926" w:rsidRDefault="00553926">
      <w:bookmarkStart w:id="0" w:name="_GoBack"/>
      <w:bookmarkEnd w:id="0"/>
    </w:p>
    <w:sectPr w:rsidR="00553926" w:rsidSect="00553926">
      <w:headerReference w:type="default" r:id="rId7"/>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26" w:rsidRDefault="00553926" w:rsidP="00553926">
      <w:r>
        <w:separator/>
      </w:r>
    </w:p>
  </w:endnote>
  <w:endnote w:type="continuationSeparator" w:id="0">
    <w:p w:rsidR="00553926" w:rsidRDefault="00553926" w:rsidP="0055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26" w:rsidRDefault="00553926" w:rsidP="00553926">
      <w:r>
        <w:separator/>
      </w:r>
    </w:p>
  </w:footnote>
  <w:footnote w:type="continuationSeparator" w:id="0">
    <w:p w:rsidR="00553926" w:rsidRDefault="00553926" w:rsidP="0055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26" w:rsidRDefault="00DC03C6" w:rsidP="00F57D7B">
    <w:pPr>
      <w:pStyle w:val="Header"/>
      <w:tabs>
        <w:tab w:val="clear" w:pos="4513"/>
        <w:tab w:val="clear" w:pos="9026"/>
        <w:tab w:val="left" w:pos="556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35.25pt;width:594.45pt;height:839.85pt;z-index:-251658752;mso-position-horizontal-relative:text;mso-position-vertical-relative:text;mso-width-relative:page;mso-height-relative:page">
          <v:imagedata r:id="rId1" o:title="OTH_Letterhead_FINAL"/>
          <w10:anchorlock/>
        </v:shape>
      </w:pict>
    </w:r>
    <w:r w:rsidR="00F57D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323E6"/>
    <w:multiLevelType w:val="hybridMultilevel"/>
    <w:tmpl w:val="5A443AE0"/>
    <w:lvl w:ilvl="0" w:tplc="05A017FA">
      <w:start w:val="4"/>
      <w:numFmt w:val="bullet"/>
      <w:lvlText w:val="•"/>
      <w:lvlJc w:val="left"/>
      <w:pPr>
        <w:ind w:left="390" w:hanging="39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562A1D"/>
    <w:multiLevelType w:val="multilevel"/>
    <w:tmpl w:val="ABC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20DED"/>
    <w:multiLevelType w:val="hybridMultilevel"/>
    <w:tmpl w:val="C1E060F8"/>
    <w:lvl w:ilvl="0" w:tplc="05A017FA">
      <w:start w:val="4"/>
      <w:numFmt w:val="bullet"/>
      <w:lvlText w:val="•"/>
      <w:lvlJc w:val="left"/>
      <w:pPr>
        <w:ind w:left="390" w:hanging="39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972BE4"/>
    <w:multiLevelType w:val="hybridMultilevel"/>
    <w:tmpl w:val="056A1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26"/>
    <w:rsid w:val="001809F4"/>
    <w:rsid w:val="00553926"/>
    <w:rsid w:val="00CC5BBF"/>
    <w:rsid w:val="00DC03C6"/>
    <w:rsid w:val="00F57D7B"/>
    <w:rsid w:val="00F74F9D"/>
    <w:rsid w:val="00F9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CA49677-3FA0-4D44-BAA0-94F79439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26"/>
    <w:pPr>
      <w:tabs>
        <w:tab w:val="center" w:pos="4513"/>
        <w:tab w:val="right" w:pos="9026"/>
      </w:tabs>
    </w:pPr>
  </w:style>
  <w:style w:type="character" w:customStyle="1" w:styleId="HeaderChar">
    <w:name w:val="Header Char"/>
    <w:basedOn w:val="DefaultParagraphFont"/>
    <w:link w:val="Header"/>
    <w:uiPriority w:val="99"/>
    <w:rsid w:val="00553926"/>
  </w:style>
  <w:style w:type="paragraph" w:styleId="Footer">
    <w:name w:val="footer"/>
    <w:basedOn w:val="Normal"/>
    <w:link w:val="FooterChar"/>
    <w:uiPriority w:val="99"/>
    <w:unhideWhenUsed/>
    <w:rsid w:val="00553926"/>
    <w:pPr>
      <w:tabs>
        <w:tab w:val="center" w:pos="4513"/>
        <w:tab w:val="right" w:pos="9026"/>
      </w:tabs>
    </w:pPr>
  </w:style>
  <w:style w:type="character" w:customStyle="1" w:styleId="FooterChar">
    <w:name w:val="Footer Char"/>
    <w:basedOn w:val="DefaultParagraphFont"/>
    <w:link w:val="Footer"/>
    <w:uiPriority w:val="99"/>
    <w:rsid w:val="00553926"/>
  </w:style>
  <w:style w:type="paragraph" w:styleId="NoSpacing">
    <w:name w:val="No Spacing"/>
    <w:uiPriority w:val="1"/>
    <w:qFormat/>
    <w:rsid w:val="001809F4"/>
    <w:pPr>
      <w:spacing w:after="0" w:line="240" w:lineRule="auto"/>
    </w:pPr>
    <w:rPr>
      <w:rFonts w:ascii="Calibri" w:eastAsia="Times New Roman" w:hAnsi="Calibri" w:cs="Calibri"/>
      <w:color w:val="000000"/>
      <w:kern w:val="28"/>
      <w:sz w:val="20"/>
      <w:szCs w:val="20"/>
      <w:lang w:eastAsia="en-AU"/>
    </w:rPr>
  </w:style>
  <w:style w:type="paragraph" w:customStyle="1" w:styleId="text">
    <w:name w:val="text"/>
    <w:basedOn w:val="Normal"/>
    <w:rsid w:val="001809F4"/>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 Amy (Education)</dc:creator>
  <cp:keywords/>
  <dc:description/>
  <cp:lastModifiedBy>Raena Ellul</cp:lastModifiedBy>
  <cp:revision>2</cp:revision>
  <dcterms:created xsi:type="dcterms:W3CDTF">2021-08-06T02:56:00Z</dcterms:created>
  <dcterms:modified xsi:type="dcterms:W3CDTF">2021-08-06T02:56:00Z</dcterms:modified>
</cp:coreProperties>
</file>